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00" w:type="dxa"/>
        <w:jc w:val="center"/>
        <w:tblInd w:w="0" w:type="dxa"/>
        <w:tblBorders/>
        <w:shd w:fill="FFFFFF" w:val="clear"/>
        <w:tblCellMar>
          <w:top w:w="75" w:type="dxa"/>
          <w:left w:w="75" w:type="dxa"/>
          <w:bottom w:w="75" w:type="dxa"/>
          <w:right w:w="75" w:type="dxa"/>
        </w:tblCellMar>
        <w:tblLook w:noVBand="1" w:val="04a0" w:noHBand="0" w:lastColumn="0" w:firstColumn="1" w:lastRow="0" w:firstRow="1"/>
      </w:tblPr>
      <w:tblGrid>
        <w:gridCol w:w="9000"/>
      </w:tblGrid>
      <w:tr>
        <w:trPr/>
        <w:tc>
          <w:tcPr>
            <w:tcW w:w="9000" w:type="dxa"/>
            <w:tcBorders/>
            <w:shd w:color="auto" w:fill="FFFFFF" w:val="clear"/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>
                <w:rStyle w:val="Strong"/>
                <w:rFonts w:cs="Arial" w:ascii="Arial" w:hAnsi="Arial"/>
                <w:color w:val="000080"/>
                <w:sz w:val="42"/>
                <w:szCs w:val="42"/>
              </w:rPr>
              <w:t>Démarches ANTS</w:t>
            </w:r>
          </w:p>
          <w:p>
            <w:pPr>
              <w:pStyle w:val="NormalWeb"/>
              <w:spacing w:lineRule="auto" w:line="240"/>
              <w:jc w:val="both"/>
              <w:rPr/>
            </w:pPr>
            <w:r>
              <w:rPr>
                <w:rFonts w:cs="Arial" w:ascii="Arial" w:hAnsi="Arial"/>
                <w:color w:val="000080"/>
              </w:rPr>
              <w:t>Pour 2023, face à la forte affluence des demandes et aux difficultés des usagers pour obtenir des dates de rendez-vous pour </w:t>
            </w:r>
            <w:r>
              <w:rPr>
                <w:rStyle w:val="Strong"/>
                <w:rFonts w:cs="Arial" w:ascii="Arial" w:hAnsi="Arial"/>
                <w:color w:val="000080"/>
              </w:rPr>
              <w:t>une demande de passeport et de carte d'identité</w:t>
            </w:r>
            <w:r>
              <w:rPr>
                <w:rFonts w:cs="Arial" w:ascii="Arial" w:hAnsi="Arial"/>
                <w:color w:val="000080"/>
              </w:rPr>
              <w:t>, </w:t>
            </w:r>
            <w:r>
              <w:rPr>
                <w:rStyle w:val="Strong"/>
                <w:rFonts w:cs="Arial" w:ascii="Arial" w:hAnsi="Arial"/>
                <w:color w:val="000080"/>
              </w:rPr>
              <w:t>l'Agence nationale des titres sécurisés (ANTS)</w:t>
            </w:r>
            <w:r>
              <w:rPr>
                <w:rFonts w:cs="Arial" w:ascii="Arial" w:hAnsi="Arial"/>
                <w:color w:val="000080"/>
              </w:rPr>
              <w:t> met à leur disposition un</w:t>
            </w:r>
            <w:r>
              <w:rPr>
                <w:rStyle w:val="Strong"/>
                <w:rFonts w:cs="Arial" w:ascii="Arial" w:hAnsi="Arial"/>
                <w:color w:val="000080"/>
                <w:sz w:val="27"/>
                <w:szCs w:val="27"/>
              </w:rPr>
              <w:t> </w:t>
            </w:r>
            <w:hyperlink r:id="rId2" w:tgtFrame="moteur de recherche - rendezvouspasseport.ants.gouv.fr - Nouvelle fenÃªtre">
              <w:r>
                <w:rPr>
                  <w:rStyle w:val="LienInternet"/>
                  <w:rFonts w:cs="Arial" w:ascii="Arial" w:hAnsi="Arial"/>
                  <w:b/>
                  <w:bCs/>
                  <w:color w:val="000080"/>
                  <w:sz w:val="27"/>
                  <w:szCs w:val="27"/>
                </w:rPr>
                <w:t>moteur de recherche</w:t>
              </w:r>
            </w:hyperlink>
            <w:r>
              <w:rPr>
                <w:rStyle w:val="Strong"/>
                <w:rFonts w:cs="Arial" w:ascii="Arial" w:hAnsi="Arial"/>
                <w:color w:val="000080"/>
                <w:sz w:val="27"/>
                <w:szCs w:val="27"/>
              </w:rPr>
              <w:t> </w:t>
            </w:r>
            <w:r>
              <w:rPr>
                <w:rFonts w:cs="Arial" w:ascii="Arial" w:hAnsi="Arial"/>
                <w:color w:val="000080"/>
              </w:rPr>
              <w:t>permettant de visualiser, pour les 3 mois à venir, les rendez-vous disponibles dans un certain rayon géographique.</w:t>
            </w:r>
          </w:p>
          <w:p>
            <w:pPr>
              <w:pStyle w:val="NormalWeb"/>
              <w:spacing w:lineRule="auto" w:line="240"/>
              <w:jc w:val="both"/>
              <w:rPr>
                <w:rFonts w:ascii="Arial" w:hAnsi="Arial" w:cs="Arial"/>
                <w:color w:val="000080"/>
              </w:rPr>
            </w:pPr>
            <w:r>
              <w:rPr>
                <w:rStyle w:val="Strong"/>
                <w:rFonts w:cs="Arial" w:ascii="Arial" w:hAnsi="Arial"/>
                <w:color w:val="000080"/>
              </w:rPr>
              <w:t>De plus, demander un titre sécurisé sur le site de l’ANTS est 100 % gratuit</w:t>
            </w:r>
            <w:r>
              <w:rPr>
                <w:rFonts w:cs="Arial" w:ascii="Arial" w:hAnsi="Arial"/>
                <w:color w:val="000080"/>
              </w:rPr>
              <w:t>.</w:t>
            </w:r>
          </w:p>
          <w:p>
            <w:pPr>
              <w:pStyle w:val="NormalWeb"/>
              <w:spacing w:lineRule="auto" w:line="240"/>
              <w:jc w:val="both"/>
              <w:rPr/>
            </w:pPr>
            <w:r>
              <w:rPr>
                <w:rFonts w:cs="Arial" w:ascii="Arial" w:hAnsi="Arial"/>
                <w:color w:val="000080"/>
              </w:rPr>
              <w:t xml:space="preserve">La démarche pour faire une demande sur le site de l'ANTS est mise à jour chaque année, retrouvez donc </w:t>
            </w:r>
            <w:hyperlink r:id="rId3">
              <w:r>
                <w:rPr>
                  <w:rStyle w:val="LienInternet"/>
                  <w:rFonts w:cs="Arial" w:ascii="Arial" w:hAnsi="Arial"/>
                  <w:b/>
                  <w:bCs/>
                </w:rPr>
                <w:t>dans le guide pour 2023</w:t>
              </w:r>
            </w:hyperlink>
            <w:r>
              <w:rPr>
                <w:rFonts w:cs="Arial" w:ascii="Arial" w:hAnsi="Arial"/>
                <w:color w:val="000080"/>
              </w:rPr>
              <w:t xml:space="preserve">  et </w:t>
            </w:r>
            <w:hyperlink r:id="rId4">
              <w:r>
                <w:rPr>
                  <w:rStyle w:val="LienInternet"/>
                  <w:rFonts w:cs="Arial" w:ascii="Arial" w:hAnsi="Arial"/>
                  <w:b/>
                  <w:bCs/>
                </w:rPr>
                <w:t>dans cette notice d'information</w:t>
              </w:r>
            </w:hyperlink>
            <w:r>
              <w:rPr>
                <w:rStyle w:val="Strong"/>
                <w:rFonts w:cs="Arial" w:ascii="Arial" w:hAnsi="Arial"/>
                <w:color w:val="000080"/>
              </w:rPr>
              <w:t> </w:t>
            </w:r>
            <w:r>
              <w:rPr>
                <w:rFonts w:cs="Arial" w:ascii="Arial" w:hAnsi="Arial"/>
                <w:color w:val="000080"/>
              </w:rPr>
              <w:t xml:space="preserve"> toutes les informations importantes 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Autospacing="1" w:after="0"/>
              <w:jc w:val="both"/>
              <w:rPr/>
            </w:pPr>
            <w:r>
              <w:rPr>
                <w:rFonts w:cs="Arial" w:ascii="Arial" w:hAnsi="Arial"/>
                <w:color w:val="000080"/>
              </w:rPr>
              <w:t xml:space="preserve">Pour une carte d'identité ou un passeport : </w:t>
            </w:r>
            <w:hyperlink r:id="rId5">
              <w:r>
                <w:rPr>
                  <w:rStyle w:val="LienInternet"/>
                  <w:rFonts w:cs="Arial" w:ascii="Arial" w:hAnsi="Arial"/>
                  <w:b/>
                  <w:bCs/>
                  <w:color w:val="000080"/>
                </w:rPr>
                <w:t>https://passeport.ants.gouv.fr/</w:t>
              </w:r>
            </w:hyperlink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80"/>
              </w:rPr>
              <w:t>Pour un permis de conduire : </w:t>
            </w:r>
            <w:hyperlink r:id="rId6">
              <w:r>
                <w:rPr>
                  <w:rStyle w:val="LienInternet"/>
                  <w:rFonts w:cs="Arial" w:ascii="Arial" w:hAnsi="Arial"/>
                  <w:b/>
                  <w:bCs/>
                  <w:color w:val="000080"/>
                </w:rPr>
                <w:t>https://permisdeconduire.ants.gouv.fr/</w:t>
              </w:r>
            </w:hyperlink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80"/>
              </w:rPr>
              <w:t>Pour une carte grise aller sur : </w:t>
            </w:r>
            <w:hyperlink r:id="rId7">
              <w:r>
                <w:rPr>
                  <w:rStyle w:val="LienInternet"/>
                  <w:rFonts w:cs="Arial" w:ascii="Arial" w:hAnsi="Arial"/>
                  <w:b/>
                  <w:bCs/>
                  <w:color w:val="000080"/>
                </w:rPr>
                <w:t>https://immatriculation.ants.gouv.fr/</w:t>
              </w:r>
            </w:hyperlink>
            <w:r>
              <w:rPr>
                <w:rStyle w:val="Strong"/>
                <w:rFonts w:cs="Arial" w:ascii="Arial" w:hAnsi="Arial"/>
                <w:color w:val="000080"/>
              </w:rPr>
              <w:t>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Autospacing="1"/>
              <w:jc w:val="both"/>
              <w:rPr/>
            </w:pPr>
            <w:r>
              <w:rPr>
                <w:rFonts w:cs="Arial" w:ascii="Arial" w:hAnsi="Arial"/>
                <w:color w:val="000080"/>
              </w:rPr>
              <w:t xml:space="preserve">Les usagers de la route peuvent aussi s’adresser </w:t>
            </w:r>
            <w:hyperlink r:id="rId8">
              <w:r>
                <w:rPr>
                  <w:rStyle w:val="LienInternet"/>
                  <w:rFonts w:cs="Arial" w:ascii="Arial" w:hAnsi="Arial"/>
                  <w:b/>
                  <w:bCs/>
                </w:rPr>
                <w:t>à un centre habilité le plus proche</w:t>
              </w:r>
            </w:hyperlink>
            <w:r>
              <w:rPr>
                <w:rStyle w:val="Strong"/>
                <w:rFonts w:cs="Arial" w:ascii="Arial" w:hAnsi="Arial"/>
                <w:color w:val="000080"/>
              </w:rPr>
              <w:t> </w:t>
            </w:r>
            <w:r>
              <w:rPr>
                <w:rFonts w:cs="Arial" w:ascii="Arial" w:hAnsi="Arial"/>
                <w:color w:val="000080"/>
              </w:rPr>
              <w:t> afin d'obtenir une aide rapide pour immatriculer leur</w:t>
            </w:r>
            <w:r>
              <w:rPr>
                <w:rStyle w:val="Strong"/>
                <w:rFonts w:cs="Arial" w:ascii="Arial" w:hAnsi="Arial"/>
                <w:color w:val="000080"/>
              </w:rPr>
              <w:t> </w:t>
            </w:r>
            <w:hyperlink r:id="rId9">
              <w:r>
                <w:rPr>
                  <w:rStyle w:val="LienInternet"/>
                  <w:rFonts w:cs="Arial" w:ascii="Arial" w:hAnsi="Arial"/>
                  <w:b/>
                  <w:bCs/>
                </w:rPr>
                <w:t xml:space="preserve"> nouveau véhicule</w:t>
              </w:r>
            </w:hyperlink>
            <w:r>
              <w:rPr>
                <w:rStyle w:val="Strong"/>
                <w:rFonts w:cs="Arial" w:ascii="Arial" w:hAnsi="Arial"/>
                <w:color w:val="000080"/>
              </w:rPr>
              <w:t>.</w:t>
            </w:r>
            <w:bookmarkStart w:id="0" w:name="_GoBack"/>
            <w:bookmarkEnd w:id="0"/>
          </w:p>
        </w:tc>
      </w:tr>
      <w:tr>
        <w:trPr/>
        <w:tc>
          <w:tcPr>
            <w:tcW w:w="900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/>
              <w:drawing>
                <wp:inline distT="0" distB="0" distL="0" distR="5715">
                  <wp:extent cx="5595620" cy="7934325"/>
                  <wp:effectExtent l="0" t="0" r="0" b="0"/>
                  <wp:docPr id="1" name="Image 1" descr="ANTS: Agence National des Titres SÃ©curisÃ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ANTS: Agence National des Titres SÃ©curisÃ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5620" cy="793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145f3"/>
    <w:rPr>
      <w:b/>
      <w:bCs/>
    </w:rPr>
  </w:style>
  <w:style w:type="character" w:styleId="LienInternet">
    <w:name w:val="Lien Internet"/>
    <w:basedOn w:val="DefaultParagraphFont"/>
    <w:uiPriority w:val="99"/>
    <w:semiHidden/>
    <w:unhideWhenUsed/>
    <w:rsid w:val="00a145f3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Arial" w:hAnsi="Arial" w:cs="Arial"/>
      <w:b/>
      <w:bCs/>
      <w:color w:val="000080"/>
      <w:sz w:val="27"/>
      <w:szCs w:val="27"/>
    </w:rPr>
  </w:style>
  <w:style w:type="character" w:styleId="ListLabel20">
    <w:name w:val="ListLabel 20"/>
    <w:qFormat/>
    <w:rPr>
      <w:rFonts w:ascii="Arial" w:hAnsi="Arial" w:cs="Arial"/>
      <w:b/>
      <w:bCs/>
    </w:rPr>
  </w:style>
  <w:style w:type="character" w:styleId="ListLabel21">
    <w:name w:val="ListLabel 21"/>
    <w:qFormat/>
    <w:rPr>
      <w:rFonts w:ascii="Arial" w:hAnsi="Arial" w:cs="Arial"/>
      <w:b/>
      <w:bCs/>
      <w:color w:val="00008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a145f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ndezvouspasseport.ants.gouv.fr/" TargetMode="External"/><Relationship Id="rId3" Type="http://schemas.openxmlformats.org/officeDocument/2006/relationships/hyperlink" Target="https://www.ruedesplaques.com/ants-pxl-31_107_108.html" TargetMode="External"/><Relationship Id="rId4" Type="http://schemas.openxmlformats.org/officeDocument/2006/relationships/hyperlink" Target="https://www.idgarages.com/fr-fr/conseils-automobilistes/guide-carte-grise" TargetMode="External"/><Relationship Id="rId5" Type="http://schemas.openxmlformats.org/officeDocument/2006/relationships/hyperlink" Target="https://passeport.ants.gouv.fr/" TargetMode="External"/><Relationship Id="rId6" Type="http://schemas.openxmlformats.org/officeDocument/2006/relationships/hyperlink" Target="https://permisdeconduire.ants.gouv.fr/" TargetMode="External"/><Relationship Id="rId7" Type="http://schemas.openxmlformats.org/officeDocument/2006/relationships/hyperlink" Target="https://immatriculation.ants.gouv.fr/" TargetMode="External"/><Relationship Id="rId8" Type="http://schemas.openxmlformats.org/officeDocument/2006/relationships/hyperlink" Target="https://www.idgarages.com/" TargetMode="External"/><Relationship Id="rId9" Type="http://schemas.openxmlformats.org/officeDocument/2006/relationships/hyperlink" Target="https://www.ruedesplaques.com/" TargetMode="External"/><Relationship Id="rId10" Type="http://schemas.openxmlformats.org/officeDocument/2006/relationships/image" Target="media/image1.jpe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LibreOffice/6.1.5.2$Linux_x86 LibreOffice_project/10$Build-2</Application>
  <Pages>2</Pages>
  <Words>164</Words>
  <Characters>889</Characters>
  <CharactersWithSpaces>1045</CharactersWithSpaces>
  <Paragraphs>9</Paragraphs>
  <Company>Soluris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2022-12-15T09:24:00Z</dcterms:created>
  <dc:creator>utilisateur</dc:creator>
  <dc:description/>
  <dc:language>fr-FR</dc:language>
  <cp:lastModifiedBy>utilisateur</cp:lastModifiedBy>
  <dcterms:modified xsi:type="dcterms:W3CDTF">2022-12-15T09:31:00Z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Soluris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